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Rule="auto"/>
        <w:ind w:left="0" w:firstLine="0"/>
        <w:jc w:val="center"/>
        <w:rPr/>
      </w:pPr>
      <w:r w:rsidDel="00000000" w:rsidR="00000000" w:rsidRPr="00000000">
        <w:rPr>
          <w:b w:val="1"/>
          <w:rtl w:val="0"/>
        </w:rPr>
        <w:t xml:space="preserve">Bases Circuito Interescolar de Padel de Apoderados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u w:val="single"/>
        </w:rPr>
      </w:pPr>
      <w:hyperlink r:id="rId6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https://docs.google.com/document/d/1xvwhjj8ImAlWAOU2hV8aEJzoyV6fwosy4bPEH-vssUk/edit?usp=sharing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7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755650" cy="56673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650" cy="5667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xvwhjj8ImAlWAOU2hV8aEJzoyV6fwosy4bPEH-vssUk/edit?usp=sharing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