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ases del torneo: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docs.google.com/document/d/1K3YGJ66bCTu_ErR-HOCHK37xCMjnvM5_qsOlZFrYWMY/edit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K3YGJ66bCTu_ErR-HOCHK37xCMjnvM5_qsOlZFrYWMY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